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7D" w:rsidRPr="006F5F7D" w:rsidRDefault="006F5F7D" w:rsidP="006F5F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F7D">
        <w:rPr>
          <w:rFonts w:ascii="Times New Roman" w:hAnsi="Times New Roman" w:cs="Times New Roman"/>
          <w:sz w:val="24"/>
          <w:szCs w:val="24"/>
        </w:rPr>
        <w:t>Выкопировка</w:t>
      </w:r>
    </w:p>
    <w:p w:rsidR="006F5F7D" w:rsidRPr="006F5F7D" w:rsidRDefault="006F5F7D" w:rsidP="006F5F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F7D">
        <w:rPr>
          <w:rFonts w:ascii="Times New Roman" w:hAnsi="Times New Roman" w:cs="Times New Roman"/>
          <w:sz w:val="24"/>
          <w:szCs w:val="24"/>
        </w:rPr>
        <w:t>из Правил землепользования и застройки</w:t>
      </w:r>
    </w:p>
    <w:p w:rsidR="006F5F7D" w:rsidRPr="006F5F7D" w:rsidRDefault="006F5F7D" w:rsidP="006F5F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5F7D">
        <w:rPr>
          <w:rFonts w:ascii="Times New Roman" w:hAnsi="Times New Roman" w:cs="Times New Roman"/>
          <w:sz w:val="24"/>
          <w:szCs w:val="24"/>
        </w:rPr>
        <w:t xml:space="preserve">Спасского муниципального </w:t>
      </w:r>
      <w:r w:rsidR="00C838B8">
        <w:rPr>
          <w:rFonts w:ascii="Times New Roman" w:hAnsi="Times New Roman" w:cs="Times New Roman"/>
          <w:sz w:val="24"/>
          <w:szCs w:val="24"/>
        </w:rPr>
        <w:t>округа</w:t>
      </w:r>
      <w:r w:rsidRPr="006F5F7D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6F5F7D" w:rsidRPr="006E4728" w:rsidRDefault="006F5F7D" w:rsidP="006F5F7D">
      <w:pPr>
        <w:rPr>
          <w:rFonts w:ascii="Times New Roman" w:hAnsi="Times New Roman" w:cs="Times New Roman"/>
          <w:sz w:val="24"/>
          <w:szCs w:val="24"/>
        </w:rPr>
      </w:pPr>
    </w:p>
    <w:p w:rsidR="006F5F7D" w:rsidRPr="006E4728" w:rsidRDefault="006F5F7D" w:rsidP="006F5F7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E47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E4728">
        <w:rPr>
          <w:rFonts w:ascii="Times New Roman" w:hAnsi="Times New Roman" w:cs="Times New Roman"/>
          <w:sz w:val="24"/>
          <w:szCs w:val="24"/>
        </w:rPr>
        <w:t>. Спасское</w:t>
      </w:r>
    </w:p>
    <w:p w:rsidR="00D55418" w:rsidRDefault="00C83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488055"/>
            <wp:effectExtent l="19050" t="0" r="3175" b="0"/>
            <wp:docPr id="2" name="Рисунок 1" descr="2026-03-06_09-16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3-06_09-16-3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8B8" w:rsidRDefault="00C838B8">
      <w:pPr>
        <w:rPr>
          <w:rFonts w:ascii="Times New Roman" w:hAnsi="Times New Roman" w:cs="Times New Roman"/>
          <w:sz w:val="24"/>
          <w:szCs w:val="24"/>
        </w:rPr>
      </w:pPr>
    </w:p>
    <w:p w:rsidR="00C838B8" w:rsidRDefault="00C838B8">
      <w:pPr>
        <w:rPr>
          <w:rFonts w:ascii="Times New Roman" w:hAnsi="Times New Roman" w:cs="Times New Roman"/>
          <w:sz w:val="24"/>
          <w:szCs w:val="24"/>
        </w:rPr>
      </w:pPr>
    </w:p>
    <w:p w:rsidR="00C838B8" w:rsidRDefault="00C838B8">
      <w:pPr>
        <w:rPr>
          <w:rFonts w:ascii="Times New Roman" w:hAnsi="Times New Roman" w:cs="Times New Roman"/>
          <w:sz w:val="24"/>
          <w:szCs w:val="24"/>
        </w:rPr>
        <w:sectPr w:rsidR="00C838B8" w:rsidSect="008E7DA8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C838B8" w:rsidRPr="00C838B8" w:rsidRDefault="00C838B8" w:rsidP="00C838B8">
      <w:pPr>
        <w:keepNext/>
        <w:tabs>
          <w:tab w:val="left" w:pos="567"/>
          <w:tab w:val="left" w:pos="1134"/>
          <w:tab w:val="left" w:pos="1276"/>
        </w:tabs>
        <w:spacing w:before="120" w:after="120" w:line="36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C838B8">
        <w:rPr>
          <w:rFonts w:ascii="Times New Roman" w:hAnsi="Times New Roman" w:cs="Times New Roman"/>
          <w:b/>
          <w:bCs/>
          <w:sz w:val="24"/>
          <w:szCs w:val="24"/>
          <w:lang/>
        </w:rPr>
        <w:lastRenderedPageBreak/>
        <w:t>Ж-1</w:t>
      </w:r>
      <w:r w:rsidRPr="00C838B8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. </w:t>
      </w:r>
      <w:r w:rsidRPr="00C838B8">
        <w:rPr>
          <w:rFonts w:ascii="Times New Roman" w:hAnsi="Times New Roman" w:cs="Times New Roman"/>
          <w:b/>
          <w:bCs/>
          <w:sz w:val="24"/>
          <w:szCs w:val="24"/>
          <w:lang/>
        </w:rPr>
        <w:t>Зона застройки индивидуальными жилыми домами</w:t>
      </w: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5"/>
        <w:gridCol w:w="2777"/>
        <w:gridCol w:w="833"/>
        <w:gridCol w:w="1393"/>
        <w:gridCol w:w="830"/>
        <w:gridCol w:w="833"/>
        <w:gridCol w:w="973"/>
        <w:gridCol w:w="976"/>
        <w:gridCol w:w="833"/>
        <w:gridCol w:w="1122"/>
        <w:gridCol w:w="2641"/>
      </w:tblGrid>
      <w:tr w:rsidR="00C838B8" w:rsidRPr="00C838B8" w:rsidTr="00861AAC">
        <w:trPr>
          <w:trHeight w:val="20"/>
          <w:tblHeader/>
        </w:trPr>
        <w:tc>
          <w:tcPr>
            <w:tcW w:w="478" w:type="pct"/>
            <w:vMerge w:val="restar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86183363"/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вида разр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шенного и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пользования земельного участка</w:t>
            </w:r>
          </w:p>
        </w:tc>
        <w:tc>
          <w:tcPr>
            <w:tcW w:w="951" w:type="pct"/>
            <w:vMerge w:val="restar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Описание вида разрешенного использования земельного уч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стка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C838B8" w:rsidRPr="00C838B8" w:rsidRDefault="00C838B8" w:rsidP="00861AAC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(числовое обозначение ВРИ земельного участка согласно кла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сификатору)</w:t>
            </w:r>
          </w:p>
        </w:tc>
        <w:tc>
          <w:tcPr>
            <w:tcW w:w="477" w:type="pct"/>
            <w:vMerge w:val="restar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Виды разр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шенного и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пользования объектов к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питального строительства (наименов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ние объектов капитального строительс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ва)</w:t>
            </w:r>
          </w:p>
        </w:tc>
        <w:tc>
          <w:tcPr>
            <w:tcW w:w="569" w:type="pct"/>
            <w:gridSpan w:val="2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Предельные (м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нимальные и (или) макс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мальные) разм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ры земельных участков</w:t>
            </w:r>
          </w:p>
        </w:tc>
        <w:tc>
          <w:tcPr>
            <w:tcW w:w="667" w:type="pct"/>
            <w:gridSpan w:val="2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Предельное колич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ство этажей/высота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C838B8" w:rsidRPr="00C838B8" w:rsidRDefault="00C838B8" w:rsidP="00861AAC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Максимальный процент застро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й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ки, %</w:t>
            </w:r>
          </w:p>
        </w:tc>
        <w:tc>
          <w:tcPr>
            <w:tcW w:w="384" w:type="pct"/>
            <w:vMerge w:val="restart"/>
            <w:textDirection w:val="btLr"/>
            <w:vAlign w:val="center"/>
          </w:tcPr>
          <w:p w:rsidR="00C838B8" w:rsidRPr="00C838B8" w:rsidRDefault="00C838B8" w:rsidP="00861AAC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Минимальные отступы от границ земельного участка, </w:t>
            </w:r>
            <w:proofErr w:type="gramStart"/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04" w:type="pct"/>
            <w:vMerge w:val="restar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 параметры разреше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ного строительства, реконс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рукции объектов капитал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ного строительства</w:t>
            </w:r>
          </w:p>
        </w:tc>
      </w:tr>
      <w:tr w:rsidR="00C838B8" w:rsidRPr="00C838B8" w:rsidTr="00861AAC">
        <w:trPr>
          <w:cantSplit/>
          <w:trHeight w:val="1903"/>
          <w:tblHeader/>
        </w:trPr>
        <w:tc>
          <w:tcPr>
            <w:tcW w:w="478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5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</w:pPr>
            <w:proofErr w:type="spellStart"/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Smin</w:t>
            </w:r>
            <w:proofErr w:type="spellEnd"/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кв.м.</w:t>
            </w:r>
          </w:p>
        </w:tc>
        <w:tc>
          <w:tcPr>
            <w:tcW w:w="285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Smax</w:t>
            </w:r>
            <w:proofErr w:type="spellEnd"/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кв.м.</w:t>
            </w:r>
          </w:p>
        </w:tc>
        <w:tc>
          <w:tcPr>
            <w:tcW w:w="333" w:type="pct"/>
            <w:textDirection w:val="btLr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этажность</w:t>
            </w:r>
          </w:p>
        </w:tc>
        <w:tc>
          <w:tcPr>
            <w:tcW w:w="334" w:type="pct"/>
            <w:textDirection w:val="btLr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высота, </w:t>
            </w:r>
            <w:proofErr w:type="gramStart"/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85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4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4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838B8" w:rsidRPr="00C838B8" w:rsidTr="00861AAC">
        <w:trPr>
          <w:trHeight w:val="20"/>
          <w:tblHeader/>
        </w:trPr>
        <w:tc>
          <w:tcPr>
            <w:tcW w:w="478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51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4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04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</w:tr>
      <w:bookmarkEnd w:id="0"/>
      <w:tr w:rsidR="00C838B8" w:rsidRPr="00C838B8" w:rsidTr="00861AAC">
        <w:trPr>
          <w:trHeight w:val="20"/>
        </w:trPr>
        <w:tc>
          <w:tcPr>
            <w:tcW w:w="5000" w:type="pct"/>
            <w:gridSpan w:val="11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виды разрешенного использования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Для индивид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ального ж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лищного строительства</w:t>
            </w:r>
          </w:p>
        </w:tc>
        <w:tc>
          <w:tcPr>
            <w:tcW w:w="951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жилого дома (отдельно стоящего здания колич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ством надземных этажей не более чем три, высотой не более дв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дцати метров, которое состоит из комнат и помещений вспомог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тельного использования, предн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значенных для удовлетворения гражданами бытовых и иных нужд, связанных с их прожив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нием в таком здании, не предн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значенного для раздела на сам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стоятельные объекты недвиж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мости); выращивание сельскох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зяйственных культур;</w:t>
            </w:r>
            <w:proofErr w:type="gramEnd"/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размещ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ние индивидуальных гаражей и хозяйственных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построек</w:t>
            </w:r>
          </w:p>
        </w:tc>
        <w:tc>
          <w:tcPr>
            <w:tcW w:w="285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ный жилой дом;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 для индив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дуальн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го жилого дома,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 для хозяйс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венных построек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 до жилого дома;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 до хоз. построек</w:t>
            </w:r>
          </w:p>
        </w:tc>
        <w:tc>
          <w:tcPr>
            <w:tcW w:w="904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1. При образовании земельных участков (в том числе путем раздела или выдела) минимал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ная ширина земельного участка вдоль фронта улицы (проезда) не менее 12 м.;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2. Минимальный отступ от красной линии - 3 м при осущ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ствлении нового строительства;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Максимальная высота построек от уровня земли до ве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ха скатной кровли (конька), за исключением дома: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−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7 м для построек для содержания сельскохозяйс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венных животных в сельских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населенных пунктах;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−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4,5 м для других п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строек;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Условия размещения отдел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ных объектов: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 не допускается размещать со стороны улиц постройки, за исключением домов и гаражей;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 слив дождевых и талых вод, а также лавинообразное падение снега должно осуществляться на свой участок;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 кровля гаража должна быть плоской и иметь скат на свой участок;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 ворота гаража в открытом состоянии не должны выходить за пределы земельного участка.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Малоэтажная многокварти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ная жилая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стройка</w:t>
            </w:r>
          </w:p>
        </w:tc>
        <w:tc>
          <w:tcPr>
            <w:tcW w:w="951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Размещение малоэтажных мн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гоквартирных домов (многоква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тирные дома высотой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 4 эт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жей, включая </w:t>
            </w:r>
            <w:proofErr w:type="gramStart"/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мансардный</w:t>
            </w:r>
            <w:proofErr w:type="gramEnd"/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обустройство спортивных и де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ских площадок, площадок для отдыха;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обслуж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вания жилой застройки во встр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енных, пристроенных и встрое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но-пристроенных помещениях малоэтажного многоквартирного дома, если общая площадь таких помещений в малоэтажном мн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гоквартирном доме не составляет более 15% общей площади п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мещений дома</w:t>
            </w:r>
          </w:p>
        </w:tc>
        <w:tc>
          <w:tcPr>
            <w:tcW w:w="285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многокварти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ный дом; мн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гоквартирн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ый дом со встр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енными, пр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строенными и встроенно-пристроенн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 помещ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ниями общес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венного назн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чения;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ствлении нового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2. В условиях реконструкции и дефицита территорий допуск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ется размещение зданий по красной линии улиц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Для ведения личного по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собного хозя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ства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(приус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дебный земельный уч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сток)</w:t>
            </w:r>
          </w:p>
        </w:tc>
        <w:tc>
          <w:tcPr>
            <w:tcW w:w="951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Размещение жилого дома, указанного в описании вида разр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шенного использования с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кодом 2.1;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производство сельскохозяйс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венной продукции;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гаража и иных всп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могательных сооружений;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 сельскохозяйстве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ных животных</w:t>
            </w:r>
          </w:p>
        </w:tc>
        <w:tc>
          <w:tcPr>
            <w:tcW w:w="285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ный жилой дом;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 для индив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дуальн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го жилого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дома,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 для хозяйс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венных построек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 до жилого дома;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до хоз. построек</w:t>
            </w:r>
          </w:p>
        </w:tc>
        <w:tc>
          <w:tcPr>
            <w:tcW w:w="904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При образовании земельных участков (в том числе путем раздела или выдела) минимал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ная ширина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земельного участка вдоль фронта улицы (проезда) не менее 12 м.;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2. Минимальный отступ от красной линии - 3 м при осущ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ствлении нового строительства;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Максимальная высота построек от уровня земли до ве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ха скатной кровли (конька), за исключением дома: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−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7 м для построек для содержания сельскохозяйс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венных животных в сельских населенных пунктах;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−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4,5 м для других п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строек;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Условия размещения отдел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ных объектов: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не допускается размещать со стороны улиц постройки, за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исключением домов и гаражей;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 слив дождевых и талых вод, а также лавинообразное падение снега должно осуществляться на свой участок;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 кровля гаража должна быть плоской и иметь скат на свой участок;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 ворота гаража в открытом состоянии не должны выходить за пределы земельного участка.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Блокированная жилая застро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951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жилого дома, блок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рованного с другим жилым д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мом (другими жилыми домами) в одном ряду общей боковой ст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ной (общими боковыми стенами) без проемов и имеющего отдел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ный выход на земельный уч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сток; разведение декоративных и плодовых деревьев, овощных и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ягодных культур; размещение гаражей для собственных нужд и иных вспомогательных сооруж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ний; обустройство спортивных и детских площадок, площадок для отдыха</w:t>
            </w:r>
            <w:proofErr w:type="gramEnd"/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838B8" w:rsidRPr="00C838B8" w:rsidRDefault="00C838B8" w:rsidP="0086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2.3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жилой дом блокированной застройки;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блок;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блок-секция;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838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 для индив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дуальн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го жилого дома,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 для хозяйс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венных построек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отступ от границ земельного участка до внешних стен жил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го дома блокир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ванной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застройки со стороны улиц 5 м., от других границ земельного участка - 3 м., от границ з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мельного участка до общей ст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ны (без проемов) с соседним блоком 0 м (без отст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па)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1.Минимальный отступ от красной линии 5 м, при осущ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ствлении нового строительства.</w:t>
            </w:r>
          </w:p>
          <w:p w:rsidR="00C838B8" w:rsidRPr="00C838B8" w:rsidRDefault="00C838B8" w:rsidP="00861AAC">
            <w:pPr>
              <w:widowControl w:val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2.Минимальная площадь земельного участка для размещ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ния блокированного жилого дома 150 кв. м на один блок. Максимальное количество бл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ков 10.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Хранение авт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транспорта</w:t>
            </w:r>
          </w:p>
        </w:tc>
        <w:tc>
          <w:tcPr>
            <w:tcW w:w="951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отдельно стоящих и пристроенных гаражей, в том числе подземных, предназначе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ных для хранения автотранспо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та, в том числе с разделением на </w:t>
            </w:r>
            <w:proofErr w:type="spellStart"/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машино-места</w:t>
            </w:r>
            <w:proofErr w:type="spellEnd"/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, за исключением гаражей, размещение которых предусмотрено содержанием вида разрешенного использов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ния с кодом 4.9</w:t>
            </w:r>
          </w:p>
        </w:tc>
        <w:tc>
          <w:tcPr>
            <w:tcW w:w="285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2.7.1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стоянка авт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мобилей;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плоскостная открытая стоянка автом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билей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для стоянки авт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моб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1.Минимальный отступ от красных линий 5 м при осущ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ствлении нового строительства.</w:t>
            </w:r>
          </w:p>
          <w:p w:rsidR="00C838B8" w:rsidRPr="00C838B8" w:rsidRDefault="00C838B8" w:rsidP="00861AAC">
            <w:pPr>
              <w:widowControl w:val="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2.Максимальная вместимость стоянки автомобилей 500 </w:t>
            </w:r>
            <w:proofErr w:type="spellStart"/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шино-мест</w:t>
            </w:r>
            <w:proofErr w:type="spellEnd"/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гаражей для собственных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951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Размещение для собственных нужд отдельно стоящих гаражей и (или) гаражей, блокированных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общими стенами с другими гар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жами в одном ряду, имеющих общие с ними крышу, фундамент и коммуникации</w:t>
            </w:r>
          </w:p>
        </w:tc>
        <w:tc>
          <w:tcPr>
            <w:tcW w:w="285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2.7.2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Предоставл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ние комм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нальных услуг</w:t>
            </w:r>
          </w:p>
        </w:tc>
        <w:tc>
          <w:tcPr>
            <w:tcW w:w="951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 и сооруж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ний, обеспечивающих поставку воды, тепла, электричества, газа, отвод канализационных стоков, очистку и уборку объектов недвижимости (котельных, водоз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боров, очистных сооружений, насосных станций, водопроводов, линий электропередач, тран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форматорных подстанций, газ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проводов, линий связи, телефо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ных станций, канализаций, сто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нок, гаражей и мастерских для обслуживания уборочной и ав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рийной техники,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сооружений, необходимых для сбора и плавки снега)</w:t>
            </w:r>
            <w:proofErr w:type="gramEnd"/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3.1.1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линейные сооружения сетей тепл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снабжения, водоотведения, водоснабж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ния, газосна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жения;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котел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ной;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теплового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пункта;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(соор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жение) насо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ной станции;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для хозяйс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венно-бытовых целей;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сооружение линии эле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тропередачи;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сооружение инфраструкт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ры электрич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ской сети;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сооружение водовода;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сооружение водонапорной башни;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сооружение резервуара для воды;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водозаборное сооружение (водозаборный узел, скваж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на);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сооружение водоподгото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ки;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линейное сооружение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боточной сети;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объект инфр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структуры слаботочных сетей;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(соор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жение) газор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гуляторного пункта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Улично-дорожная сеть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улично-дорожной сети: автомобильных дорог, трамвайных путей и пеш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ходных тротуаров в границах населенных пунктов, пешехо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ных переходов, бульваров, пл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щадей, проездов, велодорожек и объектов </w:t>
            </w:r>
            <w:proofErr w:type="spellStart"/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велотранспортной</w:t>
            </w:r>
            <w:proofErr w:type="spellEnd"/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инженерной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инфраструктуры;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придорожных сто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нок (парковок) транспортных сре</w:t>
            </w:r>
            <w:proofErr w:type="gramStart"/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дств в гр</w:t>
            </w:r>
            <w:proofErr w:type="gramEnd"/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аницах городских улиц и дорог, за исключением предусмотренных видами разр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шенного использования с кодами 2.7.1, 4.9, 7.2.3, а также некап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тальных сооружений, предназн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ченных для охраны транспор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ных средств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12.0.1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автомобильные дороги; пешеходные тр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туары; проезд; велодорожки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Благоустройс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во территории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декоративных, технических, планировочных, конструктивных устройств, элеме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тов озеленения, различных видов оборудования и оформления, малых архитектурных форм, н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капитальных нестационарных строений и сооружений,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инфо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мационных щитов и указателей, применяемых как составные ча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ти благоустройства территории, общественных туалетов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12.0.2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Ведение ог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родничества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Осуществление отдыха и (или) выращивания гражданами для собственных нужд сельскохозя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ственных культур; размещение хозяйственных построек, не я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ляющихся объектами недвиж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мости, предназначенных для хр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нения инвентаря и урожая сел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скохозяйственных культур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вспомогател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ные объекты общего имущества сад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водства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ных линий 3 м, при осущест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лении нового строительства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Ведение сад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водства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Осуществление отдыха и (или) выращивания гражданами для собственных нужд сельскохозя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ственных культур; размещение для собственных 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нужд садового дома, жилого дома, указанного в описании вида разрешенного использования с кодом 2.1, х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зяйственных построек и гаражей для собственных нужд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13.2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ный жилой дом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ных линий 3 м, при осущест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лении нового строительства</w:t>
            </w:r>
          </w:p>
        </w:tc>
      </w:tr>
      <w:tr w:rsidR="00C838B8" w:rsidRPr="00C838B8" w:rsidTr="00861AAC">
        <w:trPr>
          <w:trHeight w:val="20"/>
        </w:trPr>
        <w:tc>
          <w:tcPr>
            <w:tcW w:w="5000" w:type="pct"/>
            <w:gridSpan w:val="11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Условно разрешенные виды использования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Дома социал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ного обслуж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зданий, предназн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ченных для размещения домов престарелых, домов ребенка, детских домов, пунктов ночлега для бездомных граждан;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капитал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ного строительства для време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ного размещения вынужденных переселенцев, лиц, признанных беженцами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3.2.1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  <w:proofErr w:type="gramStart"/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престар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лых</w:t>
            </w:r>
            <w:proofErr w:type="gramEnd"/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дом ребенка, 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детский дом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ной линии - 3, при осуществл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социальной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помощи насел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нию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Размещение зданий, предназн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ченных для служб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психологич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ской и бесплатной юридической помощи, социальных, пенсио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ных и иных служб (службы зан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тости населения, пункты питания малоимущих граждан), в которых осуществляется прием граждан по вопросам оказания социал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ной помощи и назначения соц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альных или пенсионных выплат, а также для размещения общес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венных некоммерческих орган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заций:</w:t>
            </w:r>
          </w:p>
          <w:p w:rsidR="00C838B8" w:rsidRPr="00C838B8" w:rsidRDefault="00C838B8" w:rsidP="00861A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некоммерческих фондов, благ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творительных организаций, кл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бов по интересам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3.2.2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служба занят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сти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населения; центр социал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ной защиты населения; столовая; здание, предн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значенное для оказания гра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данам псих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логической и бесплатной юридической помощи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ной линии - 3, при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строительства.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Оказание услуг связи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зданий, предназн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ченных для размещения пунктов оказания услуг почтовой, тел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графной, междугородней и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дународной телефонной связи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3.2.3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отдел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ния почты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ной линии - 3, при осуществл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Бытовое 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служивание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капитал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ного строительства, предназн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ченных для оказания населению или организациям бытовых услуг (мастерские мелкого ремонта, ателье, бани, парикмахерские, прачечные, химчистки, похоро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ные бюро)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77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предприятие бытового 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служивания (мастерская мелкого 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монта, ателье, парикмахе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ская, салон красоты)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ной линии - 3 м при осущест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лении нового строительства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Амбулаторно-поликлинич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ское обслуж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</w:p>
        </w:tc>
        <w:tc>
          <w:tcPr>
            <w:tcW w:w="951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капитал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ного строительства, предназн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ченных для оказания гражданам амбулаторно-поликлинической медицинской помощи (поликл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ники, фельдшерские пункты, пункты здравоохранения, центры матери и ребенка, диагностич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ские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центры, молочные кухни, станции донорства крови, клин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ческие лаборатории)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3.4.1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поликлиника;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диагностич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ский центр;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медицинский центр;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стоматолог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ческая клин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ка;</w:t>
            </w:r>
          </w:p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молочные кухни;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клинич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ские лаборат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vMerge w:val="restar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Дошкольное, начальное и среднее общее образование</w:t>
            </w:r>
          </w:p>
        </w:tc>
        <w:tc>
          <w:tcPr>
            <w:tcW w:w="951" w:type="pct"/>
            <w:vMerge w:val="restar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капитал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ного строительства, предназн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ченных для просвещения, д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школьного, начального и средн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го общего образования (детские ясли, детские сады, школы, 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цеи, гимназии, художественные, музыкальные школы, образов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тельные кружки и иные орган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зации, осуществляющие деятел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ность по воспитанию, образов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нию и просвещению, в том числе зданий, спортивных сооружений, предназначенных для занятия обучающихся физической кул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турой и спортом</w:t>
            </w:r>
            <w:proofErr w:type="gramEnd"/>
          </w:p>
        </w:tc>
        <w:tc>
          <w:tcPr>
            <w:tcW w:w="285" w:type="pct"/>
            <w:vMerge w:val="restar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3.5.1</w:t>
            </w:r>
          </w:p>
        </w:tc>
        <w:tc>
          <w:tcPr>
            <w:tcW w:w="477" w:type="pct"/>
            <w:vMerge w:val="restar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детские ясли;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детский сад;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школа;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лицей;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гимназия;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школа 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кусств;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здания специ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лизированных школ</w:t>
            </w:r>
          </w:p>
        </w:tc>
        <w:tc>
          <w:tcPr>
            <w:tcW w:w="1905" w:type="pct"/>
            <w:gridSpan w:val="6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Для дошкольного образования</w:t>
            </w:r>
          </w:p>
        </w:tc>
        <w:tc>
          <w:tcPr>
            <w:tcW w:w="904" w:type="pct"/>
            <w:vMerge w:val="restar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vMerge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  <w:vAlign w:val="center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vMerge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pct"/>
            <w:gridSpan w:val="6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Для начального и среднего общего образования</w:t>
            </w:r>
          </w:p>
        </w:tc>
        <w:tc>
          <w:tcPr>
            <w:tcW w:w="904" w:type="pct"/>
            <w:vMerge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vMerge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1" w:type="pct"/>
            <w:vMerge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vMerge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Осуществление религиозных обрядов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 и сооруж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ний, предназначенных для с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3.7.1</w:t>
            </w:r>
          </w:p>
        </w:tc>
        <w:tc>
          <w:tcPr>
            <w:tcW w:w="477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здание (соор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жение) христ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анской рел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гии; здание (сооружение) исламской религии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ной линии - 3 м при осущест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лении нового строительства 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Магазины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капитал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ного строительства, предназн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ченных для продажи товаров, торговая площадь которых 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ставляет до 5000 кв</w:t>
            </w:r>
            <w:proofErr w:type="gramStart"/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магазин; зд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ние аптеки (аптечного пункта)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  <w:vAlign w:val="center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1.Минимальный отступ от красной линии - 3 м при осущ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ствлении нового строительства;</w:t>
            </w:r>
          </w:p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2. Максимальная торговая площадь магазина 5000 кв. м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Гостиничное обслуживание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гостиниц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гостиница;</w:t>
            </w:r>
          </w:p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хостел</w:t>
            </w:r>
            <w:proofErr w:type="spellEnd"/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4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ствлении нового строительства;</w:t>
            </w:r>
          </w:p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2. В условиях сложившейся застройки допускается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щение зданий по красной линии и (или) линии сложивше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ся застройки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занятий спо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том в помещ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ниях</w:t>
            </w:r>
          </w:p>
        </w:tc>
        <w:tc>
          <w:tcPr>
            <w:tcW w:w="951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спортивных клубов, спортивных залов, бассейнов, физкультурно-оздоровительных комплексов в зданиях и сооруж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ниях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5.1.2</w:t>
            </w:r>
          </w:p>
        </w:tc>
        <w:tc>
          <w:tcPr>
            <w:tcW w:w="477" w:type="pct"/>
            <w:shd w:val="clear" w:color="auto" w:fill="auto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спортивный зал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ной линии - 3 м при осущест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лении нового строительства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Площадки для занятий спо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</w:p>
        </w:tc>
        <w:tc>
          <w:tcPr>
            <w:tcW w:w="951" w:type="pct"/>
            <w:vAlign w:val="center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площадок для зан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тия спортом и физкультурой на открытом воздухе (физкульту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ные площадки, беговые дорожки, поля для спортивной игры)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5.1.3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спортивные площадки; беговые дорожки; хоккейная коро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ка; каток</w:t>
            </w: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478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внутреннего правопорядка</w:t>
            </w:r>
          </w:p>
        </w:tc>
        <w:tc>
          <w:tcPr>
            <w:tcW w:w="951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капитал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ного строительства, необход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мых для подготовки и поддерж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ния в готовности органов вну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ренних дел, </w:t>
            </w:r>
            <w:proofErr w:type="spellStart"/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Росгвардии</w:t>
            </w:r>
            <w:proofErr w:type="spellEnd"/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 и спас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тельных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служб, в которых сущ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ствует военизированная служба; размещение объектов гражда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ской обороны, за исключением объектов гражданской обороны, являющихся частями произво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ственных зданий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8.3</w:t>
            </w:r>
          </w:p>
        </w:tc>
        <w:tc>
          <w:tcPr>
            <w:tcW w:w="477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контрольно-пропускной пункт; соор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 xml:space="preserve">жения ГО ЧС; объекты 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жарной охраны</w:t>
            </w:r>
          </w:p>
          <w:p w:rsidR="00C838B8" w:rsidRPr="00C838B8" w:rsidRDefault="00C838B8" w:rsidP="0086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3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4" w:type="pct"/>
          </w:tcPr>
          <w:p w:rsidR="00C838B8" w:rsidRPr="00C838B8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4" w:type="pct"/>
          </w:tcPr>
          <w:p w:rsidR="00C838B8" w:rsidRPr="00C838B8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C838B8" w:rsidTr="00861AAC">
        <w:trPr>
          <w:trHeight w:val="20"/>
        </w:trPr>
        <w:tc>
          <w:tcPr>
            <w:tcW w:w="5000" w:type="pct"/>
            <w:gridSpan w:val="11"/>
          </w:tcPr>
          <w:p w:rsidR="00C838B8" w:rsidRPr="00C838B8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38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C838B8" w:rsidRPr="00C838B8" w:rsidRDefault="00C838B8" w:rsidP="00C838B8">
      <w:pPr>
        <w:keepNext/>
        <w:keepLines/>
        <w:spacing w:before="240" w:after="2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838B8" w:rsidRPr="00C838B8" w:rsidRDefault="00C838B8">
      <w:pPr>
        <w:rPr>
          <w:rFonts w:ascii="Times New Roman" w:hAnsi="Times New Roman" w:cs="Times New Roman"/>
          <w:sz w:val="24"/>
          <w:szCs w:val="24"/>
        </w:rPr>
      </w:pPr>
    </w:p>
    <w:p w:rsidR="006E4728" w:rsidRDefault="006E4728">
      <w:pPr>
        <w:rPr>
          <w:rFonts w:ascii="Times New Roman" w:hAnsi="Times New Roman" w:cs="Times New Roman"/>
          <w:sz w:val="24"/>
          <w:szCs w:val="24"/>
        </w:rPr>
      </w:pPr>
    </w:p>
    <w:p w:rsidR="00C838B8" w:rsidRDefault="00C838B8">
      <w:pPr>
        <w:rPr>
          <w:rFonts w:ascii="Times New Roman" w:hAnsi="Times New Roman" w:cs="Times New Roman"/>
          <w:sz w:val="24"/>
          <w:szCs w:val="24"/>
        </w:rPr>
      </w:pPr>
    </w:p>
    <w:p w:rsidR="00C838B8" w:rsidRDefault="00C838B8">
      <w:pPr>
        <w:rPr>
          <w:rFonts w:ascii="Times New Roman" w:hAnsi="Times New Roman" w:cs="Times New Roman"/>
          <w:sz w:val="24"/>
          <w:szCs w:val="24"/>
        </w:rPr>
      </w:pPr>
    </w:p>
    <w:p w:rsidR="00C838B8" w:rsidRPr="00A16E7B" w:rsidRDefault="00C838B8" w:rsidP="00C838B8">
      <w:pPr>
        <w:keepNext/>
        <w:tabs>
          <w:tab w:val="left" w:pos="1134"/>
          <w:tab w:val="left" w:pos="1276"/>
        </w:tabs>
        <w:spacing w:before="120" w:after="120" w:line="360" w:lineRule="auto"/>
        <w:jc w:val="both"/>
        <w:outlineLvl w:val="1"/>
        <w:rPr>
          <w:rFonts w:ascii="Times New Roman" w:hAnsi="Times New Roman" w:cs="Times New Roman"/>
          <w:b/>
          <w:bCs/>
          <w:iCs/>
          <w:sz w:val="24"/>
          <w:szCs w:val="24"/>
          <w:lang/>
        </w:rPr>
      </w:pPr>
      <w:r w:rsidRPr="00A16E7B">
        <w:rPr>
          <w:rFonts w:ascii="Times New Roman" w:hAnsi="Times New Roman" w:cs="Times New Roman"/>
          <w:b/>
          <w:bCs/>
          <w:iCs/>
          <w:sz w:val="24"/>
          <w:szCs w:val="24"/>
          <w:lang/>
        </w:rPr>
        <w:lastRenderedPageBreak/>
        <w:t xml:space="preserve">О. </w:t>
      </w:r>
      <w:r w:rsidRPr="00A16E7B">
        <w:rPr>
          <w:rFonts w:ascii="Times New Roman" w:hAnsi="Times New Roman" w:cs="Times New Roman"/>
          <w:b/>
          <w:bCs/>
          <w:sz w:val="24"/>
          <w:szCs w:val="24"/>
          <w:lang/>
        </w:rPr>
        <w:t>Общественно-деловая зона</w:t>
      </w:r>
    </w:p>
    <w:tbl>
      <w:tblPr>
        <w:tblW w:w="484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392"/>
        <w:gridCol w:w="2364"/>
        <w:gridCol w:w="837"/>
        <w:gridCol w:w="1387"/>
        <w:gridCol w:w="834"/>
        <w:gridCol w:w="839"/>
        <w:gridCol w:w="971"/>
        <w:gridCol w:w="1031"/>
        <w:gridCol w:w="776"/>
        <w:gridCol w:w="1112"/>
        <w:gridCol w:w="2782"/>
      </w:tblGrid>
      <w:tr w:rsidR="00C838B8" w:rsidRPr="00A16E7B" w:rsidTr="00861AAC">
        <w:trPr>
          <w:trHeight w:val="20"/>
          <w:tblHeader/>
        </w:trPr>
        <w:tc>
          <w:tcPr>
            <w:tcW w:w="486" w:type="pct"/>
            <w:vMerge w:val="restar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77743488"/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ние вида ра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решенного использов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ния земельн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 участка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Описание вида разреше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ного использования з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мельного участка</w:t>
            </w:r>
          </w:p>
        </w:tc>
        <w:tc>
          <w:tcPr>
            <w:tcW w:w="292" w:type="pct"/>
            <w:vMerge w:val="restart"/>
            <w:shd w:val="clear" w:color="auto" w:fill="auto"/>
            <w:textDirection w:val="btLr"/>
            <w:vAlign w:val="center"/>
          </w:tcPr>
          <w:p w:rsidR="00C838B8" w:rsidRPr="00A16E7B" w:rsidRDefault="00C838B8" w:rsidP="00861AAC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Виды разр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шенного и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пользования объектов к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питального строительства (наименов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ние объектов капитального строительс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ва)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Предельные (м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нимальные и (или) максимал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ь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ные) размеры земельных учас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ков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Предельное колич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ство этажей/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высота</w:t>
            </w:r>
          </w:p>
        </w:tc>
        <w:tc>
          <w:tcPr>
            <w:tcW w:w="271" w:type="pct"/>
            <w:vMerge w:val="restart"/>
            <w:shd w:val="clear" w:color="auto" w:fill="auto"/>
            <w:textDirection w:val="btLr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Максимальный процент застройки, %</w:t>
            </w:r>
          </w:p>
        </w:tc>
        <w:tc>
          <w:tcPr>
            <w:tcW w:w="388" w:type="pct"/>
            <w:vMerge w:val="restart"/>
            <w:shd w:val="clear" w:color="auto" w:fill="auto"/>
            <w:textDirection w:val="btLr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Минимальные отступы от границ земельного участка, </w:t>
            </w:r>
            <w:proofErr w:type="gramStart"/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 параметры разрешенного строительства, реконструкции объектов капитального стро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тельства</w:t>
            </w:r>
          </w:p>
        </w:tc>
      </w:tr>
      <w:tr w:rsidR="00C838B8" w:rsidRPr="00A16E7B" w:rsidTr="00861AAC">
        <w:trPr>
          <w:cantSplit/>
          <w:trHeight w:val="1775"/>
          <w:tblHeader/>
        </w:trPr>
        <w:tc>
          <w:tcPr>
            <w:tcW w:w="486" w:type="pct"/>
            <w:vMerge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Smin</w:t>
            </w:r>
            <w:proofErr w:type="spellEnd"/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кв.м.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Smax</w:t>
            </w:r>
            <w:proofErr w:type="spellEnd"/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кв.м.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этажность</w:t>
            </w:r>
          </w:p>
        </w:tc>
        <w:tc>
          <w:tcPr>
            <w:tcW w:w="360" w:type="pct"/>
            <w:shd w:val="clear" w:color="auto" w:fill="auto"/>
            <w:textDirection w:val="btLr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высота, </w:t>
            </w:r>
            <w:proofErr w:type="gramStart"/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838B8" w:rsidRPr="00A16E7B" w:rsidTr="00861AAC">
        <w:trPr>
          <w:cantSplit/>
          <w:trHeight w:val="20"/>
          <w:tblHeader/>
        </w:trPr>
        <w:tc>
          <w:tcPr>
            <w:tcW w:w="486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</w:tr>
      <w:tr w:rsidR="00C838B8" w:rsidRPr="00A16E7B" w:rsidTr="00861AAC">
        <w:trPr>
          <w:cantSplit/>
          <w:trHeight w:val="20"/>
        </w:trPr>
        <w:tc>
          <w:tcPr>
            <w:tcW w:w="5000" w:type="pct"/>
            <w:gridSpan w:val="11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виды разрешенного использования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Предоставл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ние комм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нальных услуг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зданий и 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оружений, обеспечивающих поставку воды, тепла, эле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тричества, газа, отвод кан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лизационных стоков, очистку и уборку объектов 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движимости (котельных, водозаборов, очистных сооружений, насосных ста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ций, водопроводов, линий электропередач, трансфо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маторных подстанций, г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зопроводов, линий связи, телефонных станций, кан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лизаций, стоянок, гаражей и мастерских для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обслужив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ния уборочной и аварийной техники, сооружений, нео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ходимых для сбора и пла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ки снега)</w:t>
            </w:r>
            <w:proofErr w:type="gramEnd"/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линейные сооружения сетей тепл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снабжения, водоотведения, водоснабж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ния, газосна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жения;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котел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ной;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теплового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пункта;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(соор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жение) насо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ной станции;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для хозяйс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венно-бытовых целей;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сооружение линии эле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тропередачи;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сооружение инфраструкт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ры электрич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ской сети;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сооружение водовода;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сооружение водонапорной башни;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сооружение резервуара для воды;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водозаборное сооружение (водозаборный узел, скваж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на);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сооружение водоподгото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ки;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линейное сооружение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боточной сети;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объект инфр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структуры слаботочных сетей;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(соор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жение) газор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гуляторного пункта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ной линии - 3 , при 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Дома социал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ного обслуж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зданий, пре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назначенных для размещ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ния домов престарелых, домов ребенка, детских домов, пунктов ночлега для бездомных граждан;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кап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тального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строительства для временного размещения вынужденных переселе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цев, лиц, признанных б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женцами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3.2.1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администр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тивное здание для приема физических и юридических лиц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стройки допускается размещение зданий по красной линии и (или) линии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Оказание социальной помощи насел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нию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зданий, пре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назначенных для служб психологической и бесплатной юридической помощи, социальных, пенс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онных и иных служб (слу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бы занятости населения, пункты питания малоим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щих граждан), в которых осуществляется прием гр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ждан по вопросам оказания социальной помощи и 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значения социальных или пенсионных выплат, а та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же для размещения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общес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венных некоммерческих организаций: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некоммерческих фондов, благотворительных орган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заций, клубов по интересам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3.2.2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служба занят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сти населения; центр социал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ной защиты населения; столовая; здание, предн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значенное для оказания гра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данам псих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логической и бесплатной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юридической помощи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Оказание услуг связи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зданий, пре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назначенных для размещ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ния пунктов оказания услуг почтовой, телеграфной, междугородней и междун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родной телефонной связи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3.2.3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отдел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ния почты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Бытовое 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служивание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тального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строительства, предназначенных для оказания населению или орг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низациям бытовых услуг (мастерские мелкого ремонта, ателье, бани, пари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махерские, прачечные, хи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чистки, похоронные бюро)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3.3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предприятие бытового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служивания (мастерская мелкого 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монта, ателье, парикмахе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ская, салон красоты)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1. Минимальный отступ от красной линии - 3, при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Амбулаторно-поликлинич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ское обслуж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тального строительства, предназначенных для оказания гражданам амбул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торно-поликлинической медицинской помощи (п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ликлиники, фельдшерские пункты, пункты здрав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охранения, центры матери и ребенка,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3.4.1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поликлиника;</w:t>
            </w:r>
          </w:p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диагностич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ский центр;</w:t>
            </w:r>
          </w:p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медицинский центр;</w:t>
            </w:r>
          </w:p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стоматолог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ческая клин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ка;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молочные кухни; клинич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ские лаборат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vMerge w:val="restar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Дошкольное, начальное и среднее общее образование</w:t>
            </w:r>
          </w:p>
        </w:tc>
        <w:tc>
          <w:tcPr>
            <w:tcW w:w="825" w:type="pct"/>
            <w:vMerge w:val="restar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тального строительства, предназначенных для пр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свещения, дошкольного, начального и среднего 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щего образования (детские ясли, детские сады, школы, лицеи, гимназии, художес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венные, музыкальные шк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лы, образовательные кру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ки и иные организации, осуществляющие деятел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ность по воспитанию, обр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зованию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просвещению), в том числе зданий, спорти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ных сооружений, предн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значенных для занятия об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чающихся физической культурой и спортом</w:t>
            </w:r>
            <w:proofErr w:type="gramEnd"/>
          </w:p>
        </w:tc>
        <w:tc>
          <w:tcPr>
            <w:tcW w:w="292" w:type="pct"/>
            <w:vMerge w:val="restar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3.5.1</w:t>
            </w:r>
          </w:p>
        </w:tc>
        <w:tc>
          <w:tcPr>
            <w:tcW w:w="484" w:type="pct"/>
            <w:vMerge w:val="restar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детские ясли;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детский сад;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 школа;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 лицей;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 гимназия;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 школа 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кусств;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здания специ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лизированных школ</w:t>
            </w:r>
          </w:p>
        </w:tc>
        <w:tc>
          <w:tcPr>
            <w:tcW w:w="1942" w:type="pct"/>
            <w:gridSpan w:val="6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Для дошкольного образования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8B8" w:rsidRPr="00A16E7B" w:rsidTr="00861AAC">
        <w:trPr>
          <w:trHeight w:val="581"/>
        </w:trPr>
        <w:tc>
          <w:tcPr>
            <w:tcW w:w="486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pct"/>
            <w:gridSpan w:val="6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Для начального и среднего общего образования</w:t>
            </w:r>
          </w:p>
        </w:tc>
        <w:tc>
          <w:tcPr>
            <w:tcW w:w="971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vMerge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Объекты </w:t>
            </w:r>
            <w:proofErr w:type="spellStart"/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кул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турно-досуговой</w:t>
            </w:r>
            <w:proofErr w:type="spellEnd"/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зданий, пре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назначенных для размещ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ния музеев, выставочных залов, художественных галерей, домов культуры, библиотек, кинотеатров и кинозалов, театров, фила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моний, концертных залов, планетариев</w:t>
            </w:r>
            <w:proofErr w:type="gramEnd"/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3.6.1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библиотека;</w:t>
            </w:r>
          </w:p>
          <w:p w:rsidR="00C838B8" w:rsidRPr="00A16E7B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кинозал;</w:t>
            </w:r>
          </w:p>
          <w:p w:rsidR="00C838B8" w:rsidRPr="00A16E7B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выставочный зал;</w:t>
            </w:r>
          </w:p>
          <w:p w:rsidR="00C838B8" w:rsidRPr="00A16E7B" w:rsidRDefault="00C838B8" w:rsidP="00861AA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здания музеев;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дом культуры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ное управление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зданий, пре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назначенных для размещ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ния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государственных орг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нов, государственного пе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сионного фонда, органов местного самоуправления, судов, а также организаций, непосредственно обеспеч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вающих их деятельность или оказывающих госуда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ственные и (или) муниц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пальные услуги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3.8.1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УВД, полиции, нал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говой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службы; 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прок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ратуры, суда; здание органа власти и управления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нии нового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строительства;</w:t>
            </w:r>
          </w:p>
          <w:p w:rsidR="00C838B8" w:rsidRPr="00A16E7B" w:rsidRDefault="00C838B8" w:rsidP="0086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Деловое управление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кап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тального строительства с целью: размещения объектов управленческой де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тельности, не связанной с государственным или м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ниципальным управлением и оказанием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услуг, а также с целью обеспечения с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вершения сделок, не тр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бующих передачи товара в момент их совершения м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жду организациями, в том числе биржевая деятел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ность (за исключением ба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ковской и страховой де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тельности)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администр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тивное здание; офисное зд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Магазины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тального строительства, предназначенных для пр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дажи товаров, торговая площадь которых составл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ет до 5000 кв. м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магазин; зд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ние аптеки (аптечного пункта)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Банковская и страховая де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тельность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кап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тального строительства, предназначенных для ра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мещения организаций, ок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зывающих банковские и страховые услуги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здания банков и страховых компаний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кап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тального строительства в целях устройства мест общественного питания (ре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тораны, кафе, столовые, закусочные, бары)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предприятие общественного питания (кафе, столовая)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ной линии - 3 м при 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Предприятия общественного питания не более 100 мест;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стройки допускается размещение зданий по красной линии и (или) линии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Гостиничное обслуживание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гостиниц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гостиница;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хостел</w:t>
            </w:r>
            <w:proofErr w:type="spellEnd"/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Развлекател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ные меропри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тия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 и сооружений, предназначе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ных для организации ра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влекательных мероприятий, путешествий, для размещ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ния дискотек и танцевал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ных площадок, ночных клубов,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аквапарков, б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улинга, аттракционов и т.п., игровых автоматов (кроме игрового оборудования, используемого для пров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дения азартных игр), игр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вых площадок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4.8.1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досуговый центр (б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улинг, караоке и т.д.); ночной клуб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C838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 условиях реконстру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ции и дефицита терр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торий допускается ра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мещение зданий по красной линии улиц;</w:t>
            </w:r>
          </w:p>
          <w:p w:rsidR="00C838B8" w:rsidRPr="00A16E7B" w:rsidRDefault="00C838B8" w:rsidP="00C838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красной линии - 3, при осуществлении 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вого строительства;</w:t>
            </w:r>
          </w:p>
          <w:p w:rsidR="00C838B8" w:rsidRPr="00A16E7B" w:rsidRDefault="00C838B8" w:rsidP="00C838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В условиях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сложивше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ся застройки допускае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ся размещение зданий по красной линии и (или) линии сложи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Служебные гаражи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постоянных или временных гаражей, стоянок для хранения сл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жебного автотранспорта, используемого в целях осуществления видов деятельности, предусмотре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ных видами разрешенного использования с </w:t>
            </w:r>
            <w:hyperlink w:anchor="Par181" w:history="1">
              <w:r w:rsidRPr="00A16E7B">
                <w:rPr>
                  <w:rFonts w:ascii="Times New Roman" w:eastAsia="Calibri" w:hAnsi="Times New Roman" w:cs="Times New Roman"/>
                  <w:sz w:val="18"/>
                  <w:szCs w:val="18"/>
                </w:rPr>
                <w:t>кодами 3.0</w:t>
              </w:r>
            </w:hyperlink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hyperlink w:anchor="Par289" w:history="1">
              <w:r w:rsidRPr="00A16E7B">
                <w:rPr>
                  <w:rFonts w:ascii="Times New Roman" w:eastAsia="Calibri" w:hAnsi="Times New Roman" w:cs="Times New Roman"/>
                  <w:sz w:val="18"/>
                  <w:szCs w:val="18"/>
                </w:rPr>
                <w:t>4.0</w:t>
              </w:r>
            </w:hyperlink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а также для стоянки и хранения транспортных средств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общего пользов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ния, в том числе в депо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4.9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стоянка авт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мобилей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(стоянка, г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раж)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занятий спо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том в помещ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ниях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спортивных клубов, спортивных залов, бассейнов, физкультурно-оздоровительных компле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сов в зданиях и сооружен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ях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5.1.2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спортивный зал; бассейн; здание спортивного ко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плекса; здание</w:t>
            </w:r>
          </w:p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физкультурно-оздоровител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ного компле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са; крытый ледовый каток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Площадки для занятий спо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площадок для занятия спортом и физкул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5.1.3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спортивные площадки; беговые дорожки; хоккейная коро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ка; каток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Обеспечение внутреннего правопорядка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тального строительства, необходимых для подгото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ки и поддержания в гото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ности органов внутренних дел, </w:t>
            </w:r>
            <w:proofErr w:type="spellStart"/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Росгвардии</w:t>
            </w:r>
            <w:proofErr w:type="spellEnd"/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 и спас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тельных служб, в которых существует военизирова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ная служба; размещение объектов гражданской об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роны, за исключением об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ектов гражданской обор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ны, являющихся частями производственных зданий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контрольно-пропускной пункт; соор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жения ГО ЧС; объекты п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жарной охраны</w:t>
            </w:r>
          </w:p>
          <w:p w:rsidR="00C838B8" w:rsidRPr="00A16E7B" w:rsidRDefault="00C838B8" w:rsidP="0086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ули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ч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но-дорожной сети: автом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бильных дорог, трамвайных путей и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пешеходных тр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туаров в границах населе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ных пунктов, пешеходных переходов, бульваров, пл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щадей, проездов, велодор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жек и объектов </w:t>
            </w:r>
            <w:proofErr w:type="spellStart"/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велотран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портной</w:t>
            </w:r>
            <w:proofErr w:type="spellEnd"/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инженерной 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фраструктуры;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придорожных стоянок (парковок) тран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портных сре</w:t>
            </w:r>
            <w:proofErr w:type="gramStart"/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дств в гр</w:t>
            </w:r>
            <w:proofErr w:type="gramEnd"/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аницах городских улиц и дорог, за исключением предусмо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ренных видами разреше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ного использования с код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ми 2.7.1, 4.9, 7.2.3, а также некапитальных сооруж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ний, предназначенных для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охраны транспортных средств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12.0.1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автомобильные дороги; пешеходные тр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туары;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проезд; велодорожки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Благоустро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ство террит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декоративных, технических, планирово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ч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ных, конструктивных ус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ройств, элементов озелен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ния, различных видов об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рудования и оформления, малых архитектурных форм, некапитальных 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стационарных строений и сооружений, информацио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ных щитов и указателей, применяемых как соста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ные части благоустройства территории, общественных туалетов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12.0.2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A16E7B" w:rsidTr="00861AAC">
        <w:trPr>
          <w:trHeight w:val="20"/>
        </w:trPr>
        <w:tc>
          <w:tcPr>
            <w:tcW w:w="5000" w:type="pct"/>
            <w:gridSpan w:val="11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Условно разрешенные виды использования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Для индивид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ального ж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лищного строительства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могательного использов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ния, предназначенных для удовлетворения граждан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ми бытовых и иных нужд, связанных с их проживан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ем в таком здании, не пре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назначенного для раздела на самостоятельные объе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ты недвижимости); выращивание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сельскохозяйс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венных культур;</w:t>
            </w:r>
            <w:proofErr w:type="gramEnd"/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размещ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ние индивидуальных гар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жей и хозяйственных п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строек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ный жилой дом;</w:t>
            </w:r>
          </w:p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 для индив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дуальн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го жилого дома,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 для хозяйс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венных построек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 до жил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го дома; 1 до хоз. построек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При образовании земельных участков (в том числе путем ра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дела или выдела) минимальная ширина земельного участка вдоль фронта улицы (проезда) не менее 12 м.;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Минимальный отступ от кра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ной линии - 3 м при 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Максимальная высота постр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ек от уровня земли до верха скатной кровли (конька), за 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ключением дома: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−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7 м для построек для содержания сельскохозяйстве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ных животных в сельских нас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ленных пунктах;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−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4,5 м для других п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строек;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Условия размещения отдел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ных объектов: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- не допускается размещать со стороны улиц постройки, за 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ключением домов и гаражей;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- слив дождевых и талых вод, а также лавинообразное падение снега должно осуществляться на свой участок;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- кровля гаража должна быть плоской и иметь скат на свой участок;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- ворота гаража в открытом с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стоянии не должны выходить за пределы земельного участка.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Малоэтажная многокварти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ная жилая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стройка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Размещение малоэтажных многоквартирных домов (многоквартирные дома высотой до 4 этажей,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вкл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ю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чая </w:t>
            </w:r>
            <w:proofErr w:type="gramStart"/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мансардный</w:t>
            </w:r>
            <w:proofErr w:type="gramEnd"/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);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обустройство спортивных и детских площадок, площ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док для отдыха;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объектов обслуживания жилой застро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ки во встроенных, пристр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енных и встроенно-пристроенных помещениях малоэтажного многоква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тирного дома, если общая площадь таких помещений в малоэтажном многоква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тирном доме не составляет более 15% общей площади помещений дома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2.1.1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многокварти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ный дом; мн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гоквартирный дом со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встр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енными, пр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строенными и встроенно-пристроенн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ми помещ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ниями общес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венного назн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чения;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ной линии - 3 м при 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нии нового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строительства;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реконструкции и дефицита территорий допускае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ся размещение зданий по красной линии улиц;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Блокированная жилая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застро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Размещение жилого дома, имеющего одну или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несколько общих стен с с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седними жилыми домами (количеством этажей не более чем три, при общем количестве совмещенных домов не более десяти и каждый из которых предн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го</w:t>
            </w:r>
            <w:proofErr w:type="gramEnd"/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пользования (жилые дома блокированной застро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ки);</w:t>
            </w:r>
          </w:p>
          <w:p w:rsidR="00C838B8" w:rsidRPr="00A16E7B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разведение декоративных и плодовых деревьев,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ово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щ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ных и ягодных культур;</w:t>
            </w:r>
          </w:p>
          <w:p w:rsidR="00C838B8" w:rsidRPr="00A16E7B" w:rsidRDefault="00C838B8" w:rsidP="00861AAC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гаражей для собственных нужд и иных вспомогательных сооруж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ний;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обустройство спортивных и детских площадок, площ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док для отдыха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2.3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жилой дом блокированно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застройки;</w:t>
            </w:r>
          </w:p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блок;</w:t>
            </w:r>
          </w:p>
          <w:p w:rsidR="00C838B8" w:rsidRPr="00A16E7B" w:rsidRDefault="00C838B8" w:rsidP="00861AA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блок-секция;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отступ от границ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земельного участка до внешних стен жил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го дома блокир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ванной застройки со стороны улиц 5 м., от других границ земельного участка - 3 м., от границ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мельного участка до общей ст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ны (без проемов) с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соседним блоком 0 м (без отст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па)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Минимальный отступ от кра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ной линии - 3 , при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Минимальная площадь земельного участка для размещ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ния блокированного жилого дома 150 кв. м на один блок. Макс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мальное количество блоков 10;</w:t>
            </w:r>
          </w:p>
          <w:p w:rsidR="00C838B8" w:rsidRPr="00A16E7B" w:rsidRDefault="00C838B8" w:rsidP="00861AA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Общежития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зданий, пре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назначенных для размещ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ния общежитий, предназн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ченных для проживания граждан на время их раб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ты, службы или обучения, за исключением зданий, размещение которых пред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смотрено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содержанием вида разрешенного использов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ния с </w:t>
            </w:r>
            <w:hyperlink w:anchor="Par362" w:tooltip="4.7" w:history="1">
              <w:r w:rsidRPr="00A16E7B">
                <w:rPr>
                  <w:rFonts w:ascii="Times New Roman" w:hAnsi="Times New Roman" w:cs="Times New Roman"/>
                  <w:sz w:val="18"/>
                  <w:szCs w:val="18"/>
                  <w:u w:val="single"/>
                </w:rPr>
                <w:t>кодом 4.7</w:t>
              </w:r>
            </w:hyperlink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3.2.4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Осуществл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ние религио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ных обрядов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зданий и сооружений, предназначе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ных для совершения рел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гиозных обрядов и церем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ний (в том числе церкви, соборы, храмы, часовни, мечети, молельные дома, синагоги)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3.7.1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здание (соор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жение) христ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анской рел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гии; здание (сооружение) исламской религии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ной линии - 3 м при 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строительства;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Ремонт авт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мобилей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Размещение мастерских, предназначенных для ремонта и обслуживания автомобилей, и прочих объе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тов дорожного сервиса, а также размещение магаз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нов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сопутствующей торго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4.9.1.4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мастерская для ремонта и 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служивания автомобилей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ной линии - 3 при осуществлении нового строительства;</w:t>
            </w:r>
          </w:p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Минимальный процент озел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нения – 10%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Рынки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объектов кап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тального строительства, сооружений, предназначе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ных для организации пост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янной или временной то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говли (ярмарка, рынок, б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зар), с учетом того, что к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ждое из торговых мест не располагает торговой пл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щадью более 200 кв. м;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рынок;</w:t>
            </w:r>
          </w:p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ярмарка</w:t>
            </w:r>
          </w:p>
          <w:p w:rsidR="00C838B8" w:rsidRPr="00A16E7B" w:rsidRDefault="00C838B8" w:rsidP="00861A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1. Минимальный отступ от красной линии - 3, при осуществл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нии нового строительства;</w:t>
            </w:r>
          </w:p>
          <w:p w:rsidR="00C838B8" w:rsidRPr="00A16E7B" w:rsidRDefault="00C838B8" w:rsidP="00861AAC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2. В условиях сложившейся з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стройки допускается размещение зданий по красной линии и (или) линии сложившейся застройки</w:t>
            </w:r>
          </w:p>
        </w:tc>
      </w:tr>
      <w:tr w:rsidR="00C838B8" w:rsidRPr="00A16E7B" w:rsidTr="00861AAC">
        <w:trPr>
          <w:trHeight w:val="20"/>
        </w:trPr>
        <w:tc>
          <w:tcPr>
            <w:tcW w:w="486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Связь</w:t>
            </w:r>
          </w:p>
        </w:tc>
        <w:tc>
          <w:tcPr>
            <w:tcW w:w="825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Размещение объектов связи, радиовещания, 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телевид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ния, включая воздушные радиорелейные, надземные и подземные кабельные линии связи, линии ради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фикации, антенные поля, усилительные пункты на кабельных линиях связи, инфраструктуру спутник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вой связи и телерадиовещ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ния, за исключением объе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тов связи, размещение к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торых предусмотрено содержанием видов разр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шенного использования с </w:t>
            </w:r>
            <w:hyperlink w:anchor="Par187" w:history="1">
              <w:r w:rsidRPr="00A16E7B">
                <w:rPr>
                  <w:rFonts w:ascii="Times New Roman" w:eastAsia="Calibri" w:hAnsi="Times New Roman" w:cs="Times New Roman"/>
                  <w:sz w:val="18"/>
                  <w:szCs w:val="18"/>
                </w:rPr>
                <w:t>кодами 3.1.1</w:t>
              </w:r>
            </w:hyperlink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hyperlink w:anchor="Par204" w:history="1">
              <w:r w:rsidRPr="00A16E7B">
                <w:rPr>
                  <w:rFonts w:ascii="Times New Roman" w:eastAsia="Calibri" w:hAnsi="Times New Roman" w:cs="Times New Roman"/>
                  <w:sz w:val="18"/>
                  <w:szCs w:val="18"/>
                </w:rPr>
                <w:t>3.2.3</w:t>
              </w:r>
            </w:hyperlink>
          </w:p>
        </w:tc>
        <w:tc>
          <w:tcPr>
            <w:tcW w:w="292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6.8</w:t>
            </w:r>
          </w:p>
        </w:tc>
        <w:tc>
          <w:tcPr>
            <w:tcW w:w="484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 xml:space="preserve">объект связи, радиовещания, 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телевидения; воздушные радиореле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ные, надзе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ные и подзе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ные кабельные линии связи; линии ради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фикации; ус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лительные пункты на кабельных лин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ях связи</w:t>
            </w:r>
          </w:p>
        </w:tc>
        <w:tc>
          <w:tcPr>
            <w:tcW w:w="29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93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0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88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pct"/>
            <w:shd w:val="clear" w:color="auto" w:fill="auto"/>
          </w:tcPr>
          <w:p w:rsidR="00C838B8" w:rsidRPr="00A16E7B" w:rsidRDefault="00C838B8" w:rsidP="00861A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38B8" w:rsidRPr="00A16E7B" w:rsidTr="00861AAC">
        <w:trPr>
          <w:trHeight w:val="20"/>
        </w:trPr>
        <w:tc>
          <w:tcPr>
            <w:tcW w:w="5000" w:type="pct"/>
            <w:gridSpan w:val="11"/>
            <w:shd w:val="clear" w:color="auto" w:fill="auto"/>
          </w:tcPr>
          <w:p w:rsidR="00C838B8" w:rsidRPr="00A16E7B" w:rsidRDefault="00C838B8" w:rsidP="00861A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E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  <w:bookmarkEnd w:id="1"/>
    </w:tbl>
    <w:p w:rsidR="00C838B8" w:rsidRPr="00A16E7B" w:rsidRDefault="00C838B8">
      <w:pPr>
        <w:rPr>
          <w:rFonts w:ascii="Times New Roman" w:hAnsi="Times New Roman" w:cs="Times New Roman"/>
          <w:sz w:val="24"/>
          <w:szCs w:val="24"/>
          <w:lang/>
        </w:rPr>
      </w:pPr>
    </w:p>
    <w:sectPr w:rsidR="00C838B8" w:rsidRPr="00A16E7B" w:rsidSect="00C838B8">
      <w:footerReference w:type="default" r:id="rId6"/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620" w:rsidRPr="00DC6C4C" w:rsidRDefault="00A16E7B" w:rsidP="00DC6C4C">
    <w:pPr>
      <w:pStyle w:val="a9"/>
    </w:pPr>
    <w:r>
      <w:t>О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07BE6"/>
    <w:multiLevelType w:val="hybridMultilevel"/>
    <w:tmpl w:val="4F7A8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5F7D"/>
    <w:rsid w:val="00206DAB"/>
    <w:rsid w:val="0031047B"/>
    <w:rsid w:val="006E4728"/>
    <w:rsid w:val="006F5F7D"/>
    <w:rsid w:val="008E7DA8"/>
    <w:rsid w:val="009C6D2A"/>
    <w:rsid w:val="00A16E7B"/>
    <w:rsid w:val="00AE6A55"/>
    <w:rsid w:val="00C63290"/>
    <w:rsid w:val="00C838B8"/>
    <w:rsid w:val="00D55418"/>
    <w:rsid w:val="00DD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5F7D"/>
    <w:rPr>
      <w:rFonts w:asciiTheme="minorHAnsi" w:hAnsiTheme="minorHAnsi" w:cstheme="minorBidi"/>
    </w:rPr>
  </w:style>
  <w:style w:type="paragraph" w:styleId="4">
    <w:name w:val="heading 4"/>
    <w:basedOn w:val="a0"/>
    <w:next w:val="a0"/>
    <w:link w:val="40"/>
    <w:unhideWhenUsed/>
    <w:qFormat/>
    <w:rsid w:val="0031047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10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1047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1"/>
    <w:link w:val="4"/>
    <w:rsid w:val="0031047B"/>
    <w:rPr>
      <w:rFonts w:ascii="Calibri" w:eastAsia="Times New Roman" w:hAnsi="Calibri"/>
      <w:b/>
      <w:bCs/>
      <w:sz w:val="28"/>
      <w:szCs w:val="28"/>
    </w:rPr>
  </w:style>
  <w:style w:type="paragraph" w:customStyle="1" w:styleId="Iauiue">
    <w:name w:val="Iau?iue"/>
    <w:rsid w:val="0031047B"/>
    <w:pPr>
      <w:widowControl w:val="0"/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paragraph" w:styleId="a6">
    <w:name w:val="Body Text"/>
    <w:basedOn w:val="a0"/>
    <w:link w:val="a7"/>
    <w:uiPriority w:val="99"/>
    <w:rsid w:val="0031047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1"/>
    <w:link w:val="a6"/>
    <w:uiPriority w:val="99"/>
    <w:rsid w:val="0031047B"/>
    <w:rPr>
      <w:rFonts w:eastAsia="Times New Roman"/>
      <w:sz w:val="20"/>
      <w:szCs w:val="20"/>
    </w:rPr>
  </w:style>
  <w:style w:type="paragraph" w:customStyle="1" w:styleId="a">
    <w:name w:val="буллиты"/>
    <w:basedOn w:val="a0"/>
    <w:link w:val="a8"/>
    <w:rsid w:val="0031047B"/>
    <w:pPr>
      <w:numPr>
        <w:numId w:val="1"/>
      </w:numPr>
      <w:tabs>
        <w:tab w:val="decimal" w:pos="34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a8">
    <w:name w:val="буллиты Знак"/>
    <w:link w:val="a"/>
    <w:rsid w:val="0031047B"/>
    <w:rPr>
      <w:rFonts w:eastAsia="Times New Roman"/>
      <w:bCs/>
      <w:color w:val="000000"/>
      <w:sz w:val="24"/>
      <w:szCs w:val="24"/>
    </w:rPr>
  </w:style>
  <w:style w:type="character" w:customStyle="1" w:styleId="8">
    <w:name w:val="Основной текст + 8"/>
    <w:aliases w:val="5 pt"/>
    <w:uiPriority w:val="99"/>
    <w:rsid w:val="0031047B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31047B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31047B"/>
    <w:rPr>
      <w:rFonts w:ascii="Times New Roman" w:hAnsi="Times New Roman" w:cs="Times New Roman"/>
      <w:b/>
      <w:bCs/>
      <w:sz w:val="15"/>
      <w:szCs w:val="15"/>
      <w:u w:val="none"/>
    </w:rPr>
  </w:style>
  <w:style w:type="paragraph" w:styleId="a9">
    <w:name w:val="footer"/>
    <w:aliases w:val="Знак,Знак6,Знак14"/>
    <w:basedOn w:val="a0"/>
    <w:link w:val="aa"/>
    <w:uiPriority w:val="99"/>
    <w:rsid w:val="00C838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aliases w:val="Знак Знак,Знак6 Знак,Знак14 Знак"/>
    <w:basedOn w:val="a1"/>
    <w:link w:val="a9"/>
    <w:uiPriority w:val="99"/>
    <w:rsid w:val="00C838B8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47</Pages>
  <Words>5082</Words>
  <Characters>28969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</dc:creator>
  <cp:lastModifiedBy>Лаврова</cp:lastModifiedBy>
  <cp:revision>4</cp:revision>
  <dcterms:created xsi:type="dcterms:W3CDTF">2026-03-06T06:19:00Z</dcterms:created>
  <dcterms:modified xsi:type="dcterms:W3CDTF">2026-03-06T06:23:00Z</dcterms:modified>
</cp:coreProperties>
</file>